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05BC" w14:textId="77777777" w:rsidR="00810E15" w:rsidRDefault="00810E15" w:rsidP="00810E15">
      <w:pPr>
        <w:pStyle w:val="Title"/>
        <w:jc w:val="center"/>
      </w:pPr>
      <w:r>
        <w:t>Te Awamutu Bible Chapel (TABC)</w:t>
      </w:r>
    </w:p>
    <w:p w14:paraId="52996003" w14:textId="6E2053F0" w:rsidR="002B59F9" w:rsidRDefault="00AF46F2" w:rsidP="00810E15">
      <w:pPr>
        <w:pStyle w:val="Title"/>
        <w:jc w:val="center"/>
      </w:pPr>
      <w:r>
        <w:t>Suicide Discloser Policy and Procedure</w:t>
      </w:r>
    </w:p>
    <w:p w14:paraId="2C522B18" w14:textId="07E79C09" w:rsidR="006269C5" w:rsidRDefault="006269C5" w:rsidP="00810E15">
      <w:pPr>
        <w:pStyle w:val="Heading1"/>
      </w:pPr>
      <w:r w:rsidRPr="0046577A">
        <w:t xml:space="preserve">Practice Policy for discussion with a person </w:t>
      </w:r>
      <w:r w:rsidR="0046577A" w:rsidRPr="0046577A">
        <w:t>who has disclosed</w:t>
      </w:r>
      <w:r w:rsidRPr="0046577A">
        <w:t xml:space="preserve"> suicidal ideation</w:t>
      </w:r>
    </w:p>
    <w:p w14:paraId="2C522B19" w14:textId="77777777" w:rsidR="006269C5" w:rsidRDefault="006269C5" w:rsidP="00F8470A">
      <w:r>
        <w:t>Any suggestions a person may make about feeling like suicide, wanting to kill themselves or “not wanting to be here” requires further discussion and investigation.</w:t>
      </w:r>
    </w:p>
    <w:p w14:paraId="2C522B1A" w14:textId="77777777" w:rsidR="006269C5" w:rsidRDefault="006269C5" w:rsidP="00F8470A">
      <w:r>
        <w:t>Be direct about asking them if they want to kill themselves.</w:t>
      </w:r>
    </w:p>
    <w:p w14:paraId="2C522B1B" w14:textId="77777777" w:rsidR="006269C5" w:rsidRDefault="006269C5" w:rsidP="00F8470A">
      <w:r>
        <w:t>Ask if they have a plan</w:t>
      </w:r>
    </w:p>
    <w:p w14:paraId="2C522B1C" w14:textId="77777777" w:rsidR="006269C5" w:rsidRDefault="006269C5" w:rsidP="00F8470A">
      <w:r>
        <w:t>How long have they been feeling like this?</w:t>
      </w:r>
    </w:p>
    <w:p w14:paraId="2C522B1D" w14:textId="77777777" w:rsidR="006269C5" w:rsidRDefault="006269C5" w:rsidP="00F8470A">
      <w:r>
        <w:t>Does anyone else know they feel this way?</w:t>
      </w:r>
    </w:p>
    <w:p w14:paraId="2C522B1E" w14:textId="77777777" w:rsidR="006269C5" w:rsidRDefault="006269C5" w:rsidP="00F8470A">
      <w:r>
        <w:t>Who are the people that know?</w:t>
      </w:r>
    </w:p>
    <w:p w14:paraId="2C522B1F" w14:textId="77777777" w:rsidR="00870D72" w:rsidRDefault="006269C5" w:rsidP="00F8470A">
      <w:r>
        <w:t>What have they tried to do about this, what help have they</w:t>
      </w:r>
      <w:r w:rsidR="0046577A">
        <w:t xml:space="preserve"> had?</w:t>
      </w:r>
      <w:r w:rsidR="00D312A7">
        <w:t xml:space="preserve"> Have they </w:t>
      </w:r>
      <w:r>
        <w:t>talked to a profes</w:t>
      </w:r>
      <w:r w:rsidR="00D90C1C">
        <w:t>sional about this e.g. a G.P. ps</w:t>
      </w:r>
      <w:r>
        <w:t>yc</w:t>
      </w:r>
      <w:r w:rsidR="00D90C1C">
        <w:t>h</w:t>
      </w:r>
      <w:r>
        <w:t>ologist etc.</w:t>
      </w:r>
    </w:p>
    <w:p w14:paraId="2C522B20" w14:textId="77777777" w:rsidR="006269C5" w:rsidRPr="00D90C1C" w:rsidRDefault="0046577A" w:rsidP="006269C5">
      <w:pPr>
        <w:rPr>
          <w:b/>
        </w:rPr>
      </w:pPr>
      <w:r w:rsidRPr="00D90C1C">
        <w:rPr>
          <w:b/>
        </w:rPr>
        <w:t>It is appropriate at this stage to refer on immediately.</w:t>
      </w:r>
    </w:p>
    <w:p w14:paraId="2C522B21" w14:textId="0B5462AB" w:rsidR="00D312A7" w:rsidRDefault="00D312A7" w:rsidP="006269C5">
      <w:r>
        <w:t>Explain to</w:t>
      </w:r>
      <w:r w:rsidR="006269C5">
        <w:t xml:space="preserve"> the person you need to tell someone else as it is p</w:t>
      </w:r>
      <w:r w:rsidR="00870D72">
        <w:t xml:space="preserve">art of the practice </w:t>
      </w:r>
      <w:proofErr w:type="gramStart"/>
      <w:r w:rsidR="00870D72">
        <w:t>procedures</w:t>
      </w:r>
      <w:proofErr w:type="gramEnd"/>
      <w:r w:rsidR="00870D72">
        <w:t xml:space="preserve"> we have</w:t>
      </w:r>
      <w:r w:rsidR="006269C5">
        <w:t xml:space="preserve"> in place at TABC</w:t>
      </w:r>
      <w:r>
        <w:t>.</w:t>
      </w:r>
      <w:r w:rsidRPr="00D312A7">
        <w:t xml:space="preserve"> </w:t>
      </w:r>
      <w:r>
        <w:t xml:space="preserve">If the person who is hearing the disclosure is a young </w:t>
      </w:r>
      <w:proofErr w:type="gramStart"/>
      <w:r>
        <w:t>person</w:t>
      </w:r>
      <w:proofErr w:type="gramEnd"/>
      <w:r>
        <w:t xml:space="preserve"> it would be best at this point for them to involve an older adult from the team and explain this is mandatory practice</w:t>
      </w:r>
      <w:r w:rsidR="006269C5">
        <w:t xml:space="preserve">. </w:t>
      </w:r>
      <w:r>
        <w:t>(This could also be a pastor, supervisor of the ministry or a counsellor).</w:t>
      </w:r>
    </w:p>
    <w:p w14:paraId="2C522B22" w14:textId="77777777" w:rsidR="00870D72" w:rsidRDefault="00D90C1C" w:rsidP="006269C5">
      <w:r>
        <w:t>Suggest they</w:t>
      </w:r>
      <w:r w:rsidR="006269C5">
        <w:t xml:space="preserve"> nominate a person</w:t>
      </w:r>
      <w:r w:rsidR="00D312A7">
        <w:t xml:space="preserve"> in their life</w:t>
      </w:r>
      <w:r w:rsidR="006269C5">
        <w:t xml:space="preserve"> you can ta</w:t>
      </w:r>
      <w:r w:rsidR="00D312A7">
        <w:t>lk to about the disclosure.</w:t>
      </w:r>
    </w:p>
    <w:p w14:paraId="2C522B23" w14:textId="6FF3BF38" w:rsidR="00870D72" w:rsidRDefault="00870D72" w:rsidP="006269C5">
      <w:r>
        <w:t>Assure them about confidentiality other than who absolutely needs to know. If it is a person 17 and under this needs to be a family member unless they are already living independently then it is up to your di</w:t>
      </w:r>
      <w:r w:rsidR="006C798F">
        <w:t>scretion and what you both think</w:t>
      </w:r>
      <w:r>
        <w:t xml:space="preserve"> will work best.</w:t>
      </w:r>
    </w:p>
    <w:p w14:paraId="2C522B24" w14:textId="60FA00AD" w:rsidR="00870D72" w:rsidRDefault="00F8470A" w:rsidP="006269C5">
      <w:r>
        <w:t>I</w:t>
      </w:r>
      <w:r w:rsidR="00870D72">
        <w:t xml:space="preserve">f they say they have told someone </w:t>
      </w:r>
      <w:proofErr w:type="gramStart"/>
      <w:r w:rsidR="00870D72">
        <w:t>else</w:t>
      </w:r>
      <w:proofErr w:type="gramEnd"/>
      <w:r w:rsidR="00870D72">
        <w:t xml:space="preserve"> it is still best to check </w:t>
      </w:r>
      <w:r w:rsidR="0046577A">
        <w:t>this out and ask to talk to the person who knows.</w:t>
      </w:r>
    </w:p>
    <w:p w14:paraId="2C522B25" w14:textId="77777777" w:rsidR="00D312A7" w:rsidRDefault="00D312A7" w:rsidP="006269C5">
      <w:r>
        <w:t xml:space="preserve">Many people become distressed when it is suggested someone else needs to know. Regardless of this and with gentle encouragement most people come round to realising </w:t>
      </w:r>
      <w:r w:rsidR="0046577A">
        <w:t>they need help and it is your responsibility to alert family or friends about their illness.</w:t>
      </w:r>
      <w:r w:rsidR="00D90C1C">
        <w:t xml:space="preserve"> In fact it can be a relief for many to unburden themselves and have others involved. This is especially true for our young teens.</w:t>
      </w:r>
    </w:p>
    <w:p w14:paraId="2C522B26" w14:textId="3F59E521" w:rsidR="0046577A" w:rsidRDefault="00870D72" w:rsidP="006269C5">
      <w:r>
        <w:t xml:space="preserve">Encourage the nominated person to seek help from a professional for this person if this hasn’t </w:t>
      </w:r>
      <w:r w:rsidR="0046577A">
        <w:t>already happened.</w:t>
      </w:r>
    </w:p>
    <w:p w14:paraId="2C522B2A" w14:textId="35C207FD" w:rsidR="006269C5" w:rsidRDefault="0046577A" w:rsidP="006269C5">
      <w:r>
        <w:t>Helen Morris (counsellor at TABC) is available for consultation about any disclosure made to staff and ministry leaders.</w:t>
      </w:r>
    </w:p>
    <w:sectPr w:rsidR="006269C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6B8E" w14:textId="77777777" w:rsidR="0055091B" w:rsidRDefault="0055091B" w:rsidP="006834F8">
      <w:pPr>
        <w:spacing w:after="0" w:line="240" w:lineRule="auto"/>
      </w:pPr>
      <w:r>
        <w:separator/>
      </w:r>
    </w:p>
  </w:endnote>
  <w:endnote w:type="continuationSeparator" w:id="0">
    <w:p w14:paraId="7AFCF6A4" w14:textId="77777777" w:rsidR="0055091B" w:rsidRDefault="0055091B" w:rsidP="0068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288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338EB" w14:textId="2AF20558" w:rsidR="006834F8" w:rsidRDefault="006834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Initials ______</w:t>
        </w:r>
        <w:r>
          <w:rPr>
            <w:noProof/>
          </w:rPr>
          <w:tab/>
        </w:r>
        <w:r w:rsidR="009162EE">
          <w:rPr>
            <w:i/>
            <w:iCs/>
            <w:noProof/>
            <w:sz w:val="18"/>
            <w:szCs w:val="18"/>
          </w:rPr>
          <w:t xml:space="preserve">updated </w:t>
        </w:r>
        <w:r w:rsidR="00FA6F88">
          <w:rPr>
            <w:i/>
            <w:iCs/>
            <w:noProof/>
            <w:sz w:val="18"/>
            <w:szCs w:val="18"/>
          </w:rPr>
          <w:t>20 August</w:t>
        </w:r>
        <w:r w:rsidR="009162EE">
          <w:rPr>
            <w:i/>
            <w:iCs/>
            <w:noProof/>
            <w:sz w:val="18"/>
            <w:szCs w:val="18"/>
          </w:rPr>
          <w:t xml:space="preserve"> 202</w:t>
        </w:r>
        <w:r w:rsidR="00FA6F88">
          <w:rPr>
            <w:i/>
            <w:iCs/>
            <w:noProof/>
            <w:sz w:val="18"/>
            <w:szCs w:val="18"/>
          </w:rPr>
          <w:t>1</w:t>
        </w:r>
      </w:p>
    </w:sdtContent>
  </w:sdt>
  <w:p w14:paraId="0647EFC9" w14:textId="77777777" w:rsidR="006834F8" w:rsidRDefault="00683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65EC" w14:textId="77777777" w:rsidR="0055091B" w:rsidRDefault="0055091B" w:rsidP="006834F8">
      <w:pPr>
        <w:spacing w:after="0" w:line="240" w:lineRule="auto"/>
      </w:pPr>
      <w:r>
        <w:separator/>
      </w:r>
    </w:p>
  </w:footnote>
  <w:footnote w:type="continuationSeparator" w:id="0">
    <w:p w14:paraId="3AB7147D" w14:textId="77777777" w:rsidR="0055091B" w:rsidRDefault="0055091B" w:rsidP="0068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C5"/>
    <w:rsid w:val="002B59F9"/>
    <w:rsid w:val="0046577A"/>
    <w:rsid w:val="0055091B"/>
    <w:rsid w:val="00552F7F"/>
    <w:rsid w:val="005F67AC"/>
    <w:rsid w:val="006269C5"/>
    <w:rsid w:val="006834F8"/>
    <w:rsid w:val="006C798F"/>
    <w:rsid w:val="00731160"/>
    <w:rsid w:val="00810E15"/>
    <w:rsid w:val="00870D72"/>
    <w:rsid w:val="008731A2"/>
    <w:rsid w:val="009162EE"/>
    <w:rsid w:val="009A4056"/>
    <w:rsid w:val="00A44E6A"/>
    <w:rsid w:val="00AF46F2"/>
    <w:rsid w:val="00D3115B"/>
    <w:rsid w:val="00D312A7"/>
    <w:rsid w:val="00D90C1C"/>
    <w:rsid w:val="00F60037"/>
    <w:rsid w:val="00F8470A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2B17"/>
  <w15:docId w15:val="{012885BD-772C-40A7-9DEB-8D4C84A3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160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160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67AC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7AC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8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F8"/>
  </w:style>
  <w:style w:type="paragraph" w:styleId="Footer">
    <w:name w:val="footer"/>
    <w:basedOn w:val="Normal"/>
    <w:link w:val="FooterChar"/>
    <w:uiPriority w:val="99"/>
    <w:unhideWhenUsed/>
    <w:rsid w:val="0068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9ffde-9278-4c5e-9837-0528a37accb9" xsi:nil="true"/>
    <lcf76f155ced4ddcb4097134ff3c332f xmlns="8ee9d2b8-7a9c-42b2-9f1a-aacb7622fd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EDC118147134F8407A6834DFEBF5E" ma:contentTypeVersion="16" ma:contentTypeDescription="Create a new document." ma:contentTypeScope="" ma:versionID="9ba8299cfd06ad4bdc36344b165c259c">
  <xsd:schema xmlns:xsd="http://www.w3.org/2001/XMLSchema" xmlns:xs="http://www.w3.org/2001/XMLSchema" xmlns:p="http://schemas.microsoft.com/office/2006/metadata/properties" xmlns:ns2="8849ffde-9278-4c5e-9837-0528a37accb9" xmlns:ns3="8ee9d2b8-7a9c-42b2-9f1a-aacb7622fd0f" targetNamespace="http://schemas.microsoft.com/office/2006/metadata/properties" ma:root="true" ma:fieldsID="36e76c536164bb70d907734d9171b6b0" ns2:_="" ns3:_="">
    <xsd:import namespace="8849ffde-9278-4c5e-9837-0528a37accb9"/>
    <xsd:import namespace="8ee9d2b8-7a9c-42b2-9f1a-aacb7622f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ffde-9278-4c5e-9837-0528a37a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4ff9-664d-44b6-96ef-aa7c601ed1cb}" ma:internalName="TaxCatchAll" ma:showField="CatchAllData" ma:web="8849ffde-9278-4c5e-9837-0528a37a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d2b8-7a9c-42b2-9f1a-aacb7622f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c46a2b-cf9d-43ec-92ac-ba0fd9f1e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07C78-5B11-4989-9E84-710AFC3E4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0981-873E-4766-87AA-F5AEEF14A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6F6D8-BBF0-4CED-808F-1D99AD6AC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morris</dc:creator>
  <cp:lastModifiedBy>Frank Berkers</cp:lastModifiedBy>
  <cp:revision>18</cp:revision>
  <cp:lastPrinted>2019-07-29T05:36:00Z</cp:lastPrinted>
  <dcterms:created xsi:type="dcterms:W3CDTF">2019-07-17T22:19:00Z</dcterms:created>
  <dcterms:modified xsi:type="dcterms:W3CDTF">2021-08-19T22:14:00Z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0x010100C0AEDC118147134F8407A6834DFEBF5E</vt:lpwstr>
  </property>
</Properties>
</file>